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C026">
      <w:pPr>
        <w:pStyle w:val="2"/>
        <w:keepNext w:val="0"/>
        <w:keepLines w:val="0"/>
        <w:widowControl/>
        <w:suppressLineNumbers w:val="0"/>
        <w:jc w:val="center"/>
      </w:pPr>
      <w:r>
        <w:t>沧州炼化红色教育基地正式揭牌</w:t>
      </w:r>
    </w:p>
    <w:p w14:paraId="61AA7A2D"/>
    <w:p w14:paraId="0E8C15F7"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25085" cy="3427730"/>
            <wp:effectExtent l="0" t="0" r="18415" b="127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3427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DB112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69A5D00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949325</wp:posOffset>
            </wp:positionV>
            <wp:extent cx="4968240" cy="3312795"/>
            <wp:effectExtent l="0" t="0" r="3810" b="1905"/>
            <wp:wrapSquare wrapText="bothSides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月12日上午，沧州炼化党委在“李俊波家庭抗战文物展览馆”举行红色教育基地揭牌仪式，标志着企业在赓续红色血脉、深化党史学习教育方面迈出坚实步伐。党委书记、总经理胡佳与党委常务副书记张波共同揭牌，并向展览馆创办者李俊波颁发“理响沧炼”理论宣讲团讲师聘书。</w:t>
      </w:r>
    </w:p>
    <w:p w14:paraId="71A3BB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4"/>
          <w:szCs w:val="24"/>
        </w:rPr>
        <w:t>这座精心打造的家庭抗战文物展览馆，承载着非同寻常的历史价值与教育意义。李俊波同志自1998年起，倾尽个人心血搜集整理2000余件抗战文物，将回迁住房改建成公益性展馆，用鲜活的历史物证构筑起跨越时空的精神丰碑。基地内珍贵的历史遗存、生动的抗战场景再现，成为党员干部感悟家国情怀、传承革命精神的实景课堂。</w:t>
      </w:r>
    </w:p>
    <w:p w14:paraId="380FD8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1182370</wp:posOffset>
            </wp:positionV>
            <wp:extent cx="2376170" cy="1619885"/>
            <wp:effectExtent l="0" t="0" r="5080" b="18415"/>
            <wp:wrapSquare wrapText="bothSides"/>
            <wp:docPr id="6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4"/>
          <w:szCs w:val="24"/>
        </w:rPr>
        <w:t>参观过程中，胡佳强调：“红色教育基地是企业深化党建引领的重要载体，更是凝聚奋进力量的精神家园。我们要将抗战精神与石油精神、石化传统深度融合，让红色基因融入企业发展血脉。”李俊波深情表示：“将继续守护好这片红色阵地，讲好抗战故事，让革命薪火在企业代代相传。”</w:t>
      </w:r>
    </w:p>
    <w:p w14:paraId="21E34A9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-2369185</wp:posOffset>
            </wp:positionH>
            <wp:positionV relativeFrom="paragraph">
              <wp:posOffset>3196590</wp:posOffset>
            </wp:positionV>
            <wp:extent cx="4888230" cy="3259455"/>
            <wp:effectExtent l="0" t="0" r="7620" b="17145"/>
            <wp:wrapSquare wrapText="bothSides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169545</wp:posOffset>
            </wp:positionV>
            <wp:extent cx="2376170" cy="1619885"/>
            <wp:effectExtent l="0" t="0" r="5080" b="18415"/>
            <wp:wrapSquare wrapText="bothSides"/>
            <wp:docPr id="3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4"/>
          <w:szCs w:val="24"/>
        </w:rPr>
        <w:t>活动中，党员代表们通过参观文物、聆听讲解，近距离触摸中华民族不屈抗争的历史印记。从锈迹斑斑的武器装备到一张张泛黄的“良民证”，每一件展品都在诉说着那段烽火连天的岁月。大家纷纷表示，这场沉浸式教育直抵人心，既是对初心的深刻洗礼，更为推动企业转型升级注入强大精神动能。</w:t>
      </w:r>
    </w:p>
    <w:p w14:paraId="686A49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66675</wp:posOffset>
            </wp:positionV>
            <wp:extent cx="3099435" cy="2175510"/>
            <wp:effectExtent l="0" t="0" r="5715" b="15240"/>
            <wp:wrapSquare wrapText="bothSides"/>
            <wp:docPr id="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4"/>
          <w:szCs w:val="24"/>
        </w:rPr>
        <w:t>作为党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4"/>
          <w:szCs w:val="24"/>
        </w:rPr>
        <w:t>委创新党建工作的生动实践，沧州炼化红色教育基地不仅盘活了民间红色资源，更搭建起企地联建新平台。未来将通过常态化开展主题党日、专题党课等活动，让红色文化成为推动企业高质量发展的强劲引擎。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4"/>
          <w:szCs w:val="24"/>
          <w:lang w:val="en-US" w:eastAsia="zh-CN"/>
        </w:rPr>
        <w:t xml:space="preserve"> </w:t>
      </w:r>
    </w:p>
    <w:p w14:paraId="08C0842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firstLine="1524" w:firstLineChars="60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4"/>
          <w:szCs w:val="24"/>
          <w:lang w:val="en-US" w:eastAsia="zh-CN"/>
        </w:rPr>
        <w:t>刘伟 张婷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pacing w:val="7"/>
          <w:sz w:val="24"/>
          <w:szCs w:val="24"/>
          <w:lang w:eastAsia="zh-CN"/>
        </w:rPr>
        <w:t>）</w:t>
      </w:r>
    </w:p>
    <w:p w14:paraId="277EF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4D9D"/>
    <w:rsid w:val="06E775F5"/>
    <w:rsid w:val="1AB92A87"/>
    <w:rsid w:val="2E2C4D9D"/>
    <w:rsid w:val="394A15F7"/>
    <w:rsid w:val="3B4F32FD"/>
    <w:rsid w:val="7383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3.jpe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9" Type="http://schemas.openxmlformats.org/officeDocument/2006/relationships/image" Target="media/image6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32E422D0E8E914A938452B1A0E11F36" ma:contentTypeVersion="1" ma:contentTypeDescription="新建文档。" ma:contentTypeScope="" ma:versionID="dce67cf18aa24268de683be3f690b4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B25C50-DACF-4AD6-9242-06CB3381AA9C}"/>
</file>

<file path=customXml/itemProps2.xml><?xml version="1.0" encoding="utf-8"?>
<ds:datastoreItem xmlns:ds="http://schemas.openxmlformats.org/officeDocument/2006/customXml" ds:itemID="{F405B13E-8639-4924-9463-D3A8EDEFDCD2}"/>
</file>

<file path=customXml/itemProps3.xml><?xml version="1.0" encoding="utf-8"?>
<ds:datastoreItem xmlns:ds="http://schemas.openxmlformats.org/officeDocument/2006/customXml" ds:itemID="{1912E330-5F83-4756-9DCE-2D0DC55BEF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伏铁刚</dc:creator>
  <cp:lastModifiedBy>伏铁刚</cp:lastModifiedBy>
  <cp:revision>1</cp:revision>
  <dcterms:created xsi:type="dcterms:W3CDTF">2025-09-15T07:47:00Z</dcterms:created>
  <dcterms:modified xsi:type="dcterms:W3CDTF">2025-09-15T08:11:38Z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8DA150335A1C434E8F91E6B84C1BCB83_11</vt:lpwstr>
  </property>
  <property fmtid="{D5CDD505-2E9C-101B-9397-08002B2CF9AE}" pid="4" name="ContentTypeId">
    <vt:lpwstr>0x010100132E422D0E8E914A938452B1A0E11F36</vt:lpwstr>
  </property>
</Properties>
</file>